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DA" w:rsidRPr="00DA7935" w:rsidRDefault="00DA7935" w:rsidP="00DA7935">
      <w:pPr>
        <w:spacing w:after="0" w:line="240" w:lineRule="auto"/>
        <w:jc w:val="center"/>
        <w:rPr>
          <w:rStyle w:val="a5"/>
          <w:rFonts w:ascii="Arial" w:hAnsi="Arial" w:cs="Arial"/>
          <w:b/>
          <w:bCs/>
          <w:color w:val="auto"/>
          <w:sz w:val="32"/>
          <w:szCs w:val="32"/>
        </w:rPr>
      </w:pPr>
      <w:r w:rsidRPr="00DA7935">
        <w:rPr>
          <w:rStyle w:val="a5"/>
          <w:rFonts w:ascii="Arial" w:hAnsi="Arial" w:cs="Arial"/>
          <w:b/>
          <w:bCs/>
          <w:color w:val="auto"/>
          <w:sz w:val="32"/>
          <w:szCs w:val="32"/>
        </w:rPr>
        <w:t>04.09.2023Г. №85</w:t>
      </w:r>
    </w:p>
    <w:p w:rsidR="000575F7" w:rsidRPr="00DA7935" w:rsidRDefault="00DA7935" w:rsidP="00DA7935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color w:val="auto"/>
          <w:sz w:val="32"/>
          <w:szCs w:val="32"/>
        </w:rPr>
      </w:pPr>
      <w:r w:rsidRPr="00DA7935">
        <w:rPr>
          <w:rStyle w:val="a5"/>
          <w:rFonts w:ascii="Arial" w:hAnsi="Arial" w:cs="Arial"/>
          <w:b/>
          <w:bCs/>
          <w:color w:val="auto"/>
          <w:sz w:val="32"/>
          <w:szCs w:val="32"/>
        </w:rPr>
        <w:t>РОССИЙСКАЯ ФЕДЕРАЦИЯ</w:t>
      </w:r>
    </w:p>
    <w:p w:rsidR="000575F7" w:rsidRPr="00DA7935" w:rsidRDefault="00DA7935" w:rsidP="00DA7935">
      <w:pPr>
        <w:pStyle w:val="7"/>
        <w:rPr>
          <w:rStyle w:val="a5"/>
          <w:rFonts w:cs="Arial"/>
          <w:b/>
          <w:bCs/>
          <w:color w:val="auto"/>
          <w:sz w:val="32"/>
          <w:szCs w:val="32"/>
        </w:rPr>
      </w:pPr>
      <w:r w:rsidRPr="00DA7935">
        <w:rPr>
          <w:rStyle w:val="a5"/>
          <w:rFonts w:cs="Arial"/>
          <w:b/>
          <w:bCs/>
          <w:i w:val="0"/>
          <w:iCs w:val="0"/>
          <w:color w:val="auto"/>
          <w:sz w:val="32"/>
          <w:szCs w:val="32"/>
        </w:rPr>
        <w:t>ИРКУТСКАЯ ОБЛАСТЬ</w:t>
      </w:r>
    </w:p>
    <w:p w:rsidR="000575F7" w:rsidRPr="00DA7935" w:rsidRDefault="00DA7935" w:rsidP="00DA7935">
      <w:pPr>
        <w:pStyle w:val="7"/>
        <w:rPr>
          <w:rStyle w:val="a5"/>
          <w:rFonts w:cs="Arial"/>
          <w:b/>
          <w:bCs/>
          <w:i w:val="0"/>
          <w:iCs w:val="0"/>
          <w:color w:val="auto"/>
          <w:sz w:val="32"/>
          <w:szCs w:val="32"/>
        </w:rPr>
      </w:pPr>
      <w:r w:rsidRPr="00DA7935">
        <w:rPr>
          <w:rStyle w:val="a5"/>
          <w:rFonts w:cs="Arial"/>
          <w:b/>
          <w:bCs/>
          <w:i w:val="0"/>
          <w:iCs w:val="0"/>
          <w:color w:val="auto"/>
          <w:sz w:val="32"/>
          <w:szCs w:val="32"/>
        </w:rPr>
        <w:t>БОХАНСКИЙ МУНИЦИПАЛЬНЫЙ РАЙОН</w:t>
      </w:r>
    </w:p>
    <w:p w:rsidR="000575F7" w:rsidRPr="00DA7935" w:rsidRDefault="00DA7935" w:rsidP="00DA7935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color w:val="auto"/>
          <w:sz w:val="32"/>
          <w:szCs w:val="32"/>
        </w:rPr>
      </w:pPr>
      <w:r w:rsidRPr="00DA7935">
        <w:rPr>
          <w:rStyle w:val="a5"/>
          <w:rFonts w:ascii="Arial" w:hAnsi="Arial" w:cs="Arial"/>
          <w:b/>
          <w:bCs/>
          <w:color w:val="auto"/>
          <w:sz w:val="32"/>
          <w:szCs w:val="32"/>
        </w:rPr>
        <w:t xml:space="preserve">МУНИЦИПАЛЬНОГО ОБРАЗОВАНИЯ «ШАРАЛДАЙ» </w:t>
      </w:r>
      <w:r w:rsidRPr="00DA7935">
        <w:rPr>
          <w:rStyle w:val="a5"/>
          <w:rFonts w:ascii="Arial" w:hAnsi="Arial" w:cs="Arial"/>
          <w:b/>
          <w:bCs/>
          <w:color w:val="auto"/>
          <w:sz w:val="32"/>
          <w:szCs w:val="32"/>
        </w:rPr>
        <w:t>АДМИНИСТРАЦИЯ</w:t>
      </w:r>
    </w:p>
    <w:p w:rsidR="000575F7" w:rsidRPr="00DA7935" w:rsidRDefault="00DA7935" w:rsidP="00DA7935">
      <w:pPr>
        <w:spacing w:after="0" w:line="240" w:lineRule="auto"/>
        <w:jc w:val="center"/>
        <w:rPr>
          <w:rStyle w:val="a5"/>
          <w:rFonts w:ascii="Arial" w:eastAsia="Arial" w:hAnsi="Arial" w:cs="Arial"/>
          <w:b/>
          <w:bCs/>
          <w:color w:val="auto"/>
          <w:sz w:val="32"/>
          <w:szCs w:val="32"/>
        </w:rPr>
      </w:pPr>
      <w:r w:rsidRPr="00DA7935">
        <w:rPr>
          <w:rStyle w:val="a5"/>
          <w:rFonts w:ascii="Arial" w:hAnsi="Arial" w:cs="Arial"/>
          <w:b/>
          <w:bCs/>
          <w:color w:val="auto"/>
          <w:sz w:val="32"/>
          <w:szCs w:val="32"/>
        </w:rPr>
        <w:t>ПОСТАНОВЛЕНИЕ</w:t>
      </w:r>
    </w:p>
    <w:p w:rsidR="000575F7" w:rsidRPr="00DA7935" w:rsidRDefault="000575F7" w:rsidP="00DA7935">
      <w:pPr>
        <w:pStyle w:val="ConsPlusTitle"/>
        <w:jc w:val="center"/>
        <w:rPr>
          <w:color w:val="auto"/>
          <w:sz w:val="32"/>
          <w:szCs w:val="32"/>
        </w:rPr>
      </w:pPr>
    </w:p>
    <w:p w:rsidR="002939E8" w:rsidRPr="00DA7935" w:rsidRDefault="00DA7935" w:rsidP="00DA7935">
      <w:pPr>
        <w:pStyle w:val="ConsPlusTitle"/>
        <w:jc w:val="center"/>
        <w:rPr>
          <w:color w:val="auto"/>
          <w:sz w:val="32"/>
          <w:szCs w:val="32"/>
        </w:rPr>
      </w:pPr>
      <w:r w:rsidRPr="00DA7935">
        <w:rPr>
          <w:color w:val="auto"/>
          <w:sz w:val="32"/>
          <w:szCs w:val="32"/>
        </w:rPr>
        <w:t>ОБ УТВЕРЖДЕНИИ ПОРЯДКА ДЕЙСТВИЙ АДМИНИСТРАТОРОВ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</w:p>
    <w:p w:rsidR="00B93302" w:rsidRPr="00DA7935" w:rsidRDefault="00B93302" w:rsidP="00DA7935">
      <w:pPr>
        <w:pStyle w:val="ConsPlusTitle"/>
        <w:jc w:val="center"/>
        <w:rPr>
          <w:rStyle w:val="a5"/>
          <w:rFonts w:eastAsia="Times New Roman"/>
          <w:b w:val="0"/>
          <w:color w:val="auto"/>
        </w:rPr>
      </w:pPr>
    </w:p>
    <w:p w:rsidR="00F84BDA" w:rsidRPr="00DA7935" w:rsidRDefault="00AC7AB2" w:rsidP="00DA793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hAnsi="Arial" w:cs="Arial"/>
          <w:color w:val="auto"/>
          <w:sz w:val="24"/>
          <w:szCs w:val="24"/>
        </w:rPr>
        <w:t>В соответствии со стать</w:t>
      </w:r>
      <w:r w:rsidR="00332AD3" w:rsidRPr="00DA7935">
        <w:rPr>
          <w:rFonts w:ascii="Arial" w:hAnsi="Arial" w:cs="Arial"/>
          <w:color w:val="auto"/>
          <w:sz w:val="24"/>
          <w:szCs w:val="24"/>
        </w:rPr>
        <w:t>ей</w:t>
      </w:r>
      <w:r w:rsidRPr="00DA7935">
        <w:rPr>
          <w:rFonts w:ascii="Arial" w:hAnsi="Arial" w:cs="Arial"/>
          <w:color w:val="auto"/>
          <w:sz w:val="24"/>
          <w:szCs w:val="24"/>
        </w:rPr>
        <w:t xml:space="preserve"> 160.1 Бюджетного</w:t>
      </w:r>
      <w:r w:rsidR="00332AD3" w:rsidRPr="00DA7935">
        <w:rPr>
          <w:rFonts w:ascii="Arial" w:hAnsi="Arial" w:cs="Arial"/>
          <w:color w:val="auto"/>
          <w:sz w:val="24"/>
          <w:szCs w:val="24"/>
        </w:rPr>
        <w:t xml:space="preserve"> кодекса Российской Федерации, </w:t>
      </w:r>
      <w:r w:rsidR="003F1094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  <w:shd w:val="clear" w:color="auto" w:fill="FFFFFF"/>
        </w:rPr>
        <w:t xml:space="preserve">руководствуясь </w:t>
      </w:r>
      <w:r w:rsidR="00F84BDA" w:rsidRPr="00DA7935">
        <w:rPr>
          <w:rFonts w:ascii="Arial" w:eastAsia="Times New Roman" w:hAnsi="Arial" w:cs="Arial"/>
          <w:color w:val="auto"/>
          <w:sz w:val="24"/>
          <w:szCs w:val="24"/>
        </w:rPr>
        <w:t>приказом Министерства финансов Российской</w:t>
      </w:r>
      <w:r w:rsidR="00DA7935">
        <w:rPr>
          <w:rFonts w:ascii="Arial" w:eastAsia="Times New Roman" w:hAnsi="Arial" w:cs="Arial"/>
          <w:color w:val="auto"/>
          <w:sz w:val="24"/>
          <w:szCs w:val="24"/>
        </w:rPr>
        <w:t xml:space="preserve"> Федерации от 18 ноября 2022г. №</w:t>
      </w:r>
      <w:r w:rsidR="00F84BDA" w:rsidRPr="00DA7935">
        <w:rPr>
          <w:rFonts w:ascii="Arial" w:eastAsia="Times New Roman" w:hAnsi="Arial" w:cs="Arial"/>
          <w:color w:val="auto"/>
          <w:sz w:val="24"/>
          <w:szCs w:val="24"/>
        </w:rPr>
        <w:t>172н "Об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ним", руководствуясь ст.32 Устава муниципального образования «Шаралдай», администрация муниципального образования «Шаралдай»</w:t>
      </w:r>
    </w:p>
    <w:p w:rsidR="000575F7" w:rsidRPr="00DA7935" w:rsidRDefault="000575F7" w:rsidP="00DA7935">
      <w:pPr>
        <w:spacing w:after="0" w:line="240" w:lineRule="auto"/>
        <w:jc w:val="both"/>
        <w:rPr>
          <w:rStyle w:val="a5"/>
          <w:rFonts w:ascii="Arial" w:eastAsia="Arial" w:hAnsi="Arial" w:cs="Arial"/>
          <w:color w:val="auto"/>
          <w:sz w:val="24"/>
          <w:szCs w:val="24"/>
        </w:rPr>
      </w:pPr>
    </w:p>
    <w:p w:rsidR="000575F7" w:rsidRPr="00DA7935" w:rsidRDefault="00092F9B" w:rsidP="00DA7935">
      <w:pPr>
        <w:pStyle w:val="ConsPlusNormal"/>
        <w:jc w:val="center"/>
        <w:rPr>
          <w:rStyle w:val="a5"/>
          <w:rFonts w:ascii="Arial" w:hAnsi="Arial"/>
          <w:b/>
          <w:bCs/>
          <w:color w:val="auto"/>
          <w:sz w:val="30"/>
          <w:szCs w:val="30"/>
        </w:rPr>
      </w:pPr>
      <w:r w:rsidRPr="00DA7935">
        <w:rPr>
          <w:rStyle w:val="a5"/>
          <w:rFonts w:ascii="Arial" w:hAnsi="Arial"/>
          <w:b/>
          <w:bCs/>
          <w:color w:val="auto"/>
          <w:sz w:val="30"/>
          <w:szCs w:val="30"/>
        </w:rPr>
        <w:t>ПОСТАНОВЛЯ</w:t>
      </w:r>
      <w:r w:rsidR="00DA7935">
        <w:rPr>
          <w:rStyle w:val="a5"/>
          <w:rFonts w:ascii="Arial" w:hAnsi="Arial"/>
          <w:b/>
          <w:bCs/>
          <w:color w:val="auto"/>
          <w:sz w:val="30"/>
          <w:szCs w:val="30"/>
        </w:rPr>
        <w:t>ЕТ:</w:t>
      </w:r>
    </w:p>
    <w:p w:rsidR="002E74F7" w:rsidRPr="00DA7935" w:rsidRDefault="002E74F7" w:rsidP="00DA7935">
      <w:pPr>
        <w:pStyle w:val="ConsPlusNormal"/>
        <w:jc w:val="center"/>
        <w:rPr>
          <w:rStyle w:val="a5"/>
          <w:rFonts w:ascii="Arial" w:eastAsia="Arial" w:hAnsi="Arial" w:cs="Arial"/>
          <w:color w:val="auto"/>
        </w:rPr>
      </w:pPr>
    </w:p>
    <w:p w:rsidR="00457B53" w:rsidRPr="00DA7935" w:rsidRDefault="00457B53" w:rsidP="00DA7935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DA7935">
        <w:rPr>
          <w:rFonts w:ascii="Arial" w:hAnsi="Arial" w:cs="Arial"/>
          <w:color w:val="auto"/>
          <w:sz w:val="24"/>
          <w:szCs w:val="24"/>
        </w:rPr>
        <w:t xml:space="preserve">1. </w:t>
      </w:r>
      <w:r w:rsidR="002939E8" w:rsidRPr="00DA7935">
        <w:rPr>
          <w:rFonts w:ascii="Arial" w:hAnsi="Arial" w:cs="Arial"/>
          <w:color w:val="auto"/>
          <w:sz w:val="24"/>
          <w:szCs w:val="24"/>
        </w:rPr>
        <w:t>Утвердить прилагаемый</w:t>
      </w:r>
      <w:r w:rsidR="00F84BDA" w:rsidRPr="00DA7935">
        <w:rPr>
          <w:rFonts w:ascii="Arial" w:hAnsi="Arial" w:cs="Arial"/>
          <w:color w:val="auto"/>
          <w:sz w:val="24"/>
          <w:szCs w:val="24"/>
        </w:rPr>
        <w:t xml:space="preserve"> Порядок действий администраторов</w:t>
      </w:r>
      <w:r w:rsidR="002939E8" w:rsidRPr="00DA7935">
        <w:rPr>
          <w:rFonts w:ascii="Arial" w:hAnsi="Arial" w:cs="Arial"/>
          <w:color w:val="auto"/>
          <w:sz w:val="24"/>
          <w:szCs w:val="24"/>
        </w:rPr>
        <w:t xml:space="preserve"> доходов бюджета</w:t>
      </w:r>
      <w:r w:rsidR="00005DB8" w:rsidRPr="00DA7935">
        <w:rPr>
          <w:rFonts w:ascii="Arial" w:hAnsi="Arial" w:cs="Arial"/>
          <w:color w:val="auto"/>
          <w:sz w:val="24"/>
          <w:szCs w:val="24"/>
        </w:rPr>
        <w:t xml:space="preserve"> муниципального образования «Шаралдай»</w:t>
      </w:r>
      <w:r w:rsidR="002939E8" w:rsidRPr="00DA7935">
        <w:rPr>
          <w:rFonts w:ascii="Arial" w:hAnsi="Arial" w:cs="Arial"/>
          <w:color w:val="auto"/>
          <w:sz w:val="24"/>
          <w:szCs w:val="24"/>
        </w:rPr>
        <w:t xml:space="preserve"> по взысканию дебиторской задолженности по платежам в бюджет, пеням и штрафам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 </w:t>
      </w:r>
      <w:r w:rsidR="00D607FC" w:rsidRPr="00DA7935">
        <w:rPr>
          <w:rFonts w:ascii="Arial" w:hAnsi="Arial" w:cs="Arial"/>
          <w:color w:val="auto"/>
          <w:sz w:val="24"/>
          <w:szCs w:val="24"/>
        </w:rPr>
        <w:t>(</w:t>
      </w:r>
      <w:r w:rsidRPr="00DA7935">
        <w:rPr>
          <w:rFonts w:ascii="Arial" w:hAnsi="Arial" w:cs="Arial"/>
          <w:color w:val="auto"/>
          <w:sz w:val="24"/>
          <w:szCs w:val="24"/>
        </w:rPr>
        <w:t xml:space="preserve">Приложение № 1). </w:t>
      </w:r>
    </w:p>
    <w:p w:rsidR="002939E8" w:rsidRPr="00DA7935" w:rsidRDefault="002939E8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2. Постановление вступает в силу со дня подписания, подлежит размещению на официальном сайте </w:t>
      </w:r>
      <w:r w:rsidR="00005DB8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муниципального образования «Шаралдай»</w:t>
      </w: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в сети Интернет.</w:t>
      </w:r>
    </w:p>
    <w:p w:rsidR="00B93302" w:rsidRPr="00DA7935" w:rsidRDefault="002939E8" w:rsidP="00DA7935">
      <w:pPr>
        <w:spacing w:after="0" w:line="240" w:lineRule="auto"/>
        <w:ind w:firstLine="709"/>
        <w:contextualSpacing/>
        <w:jc w:val="both"/>
        <w:rPr>
          <w:rStyle w:val="a5"/>
          <w:rFonts w:ascii="Arial" w:hAnsi="Arial"/>
          <w:color w:val="auto"/>
          <w:sz w:val="24"/>
          <w:szCs w:val="24"/>
        </w:rPr>
      </w:pPr>
      <w:r w:rsidRPr="00DA7935">
        <w:rPr>
          <w:rStyle w:val="a5"/>
          <w:rFonts w:ascii="Arial" w:hAnsi="Arial"/>
          <w:color w:val="auto"/>
          <w:sz w:val="24"/>
          <w:szCs w:val="24"/>
        </w:rPr>
        <w:t xml:space="preserve">3. Контроль за исполнением настоящего постановления возложить на начальника финансового </w:t>
      </w:r>
      <w:r w:rsidR="00005DB8" w:rsidRPr="00DA7935">
        <w:rPr>
          <w:rStyle w:val="a5"/>
          <w:rFonts w:ascii="Arial" w:hAnsi="Arial"/>
          <w:color w:val="auto"/>
          <w:sz w:val="24"/>
          <w:szCs w:val="24"/>
        </w:rPr>
        <w:t>отдела</w:t>
      </w:r>
      <w:r w:rsidRPr="00DA7935">
        <w:rPr>
          <w:rStyle w:val="a5"/>
          <w:rFonts w:ascii="Arial" w:hAnsi="Arial"/>
          <w:color w:val="auto"/>
          <w:sz w:val="24"/>
          <w:szCs w:val="24"/>
        </w:rPr>
        <w:t xml:space="preserve"> </w:t>
      </w:r>
      <w:r w:rsidR="00DA7935">
        <w:rPr>
          <w:rStyle w:val="a5"/>
          <w:rFonts w:ascii="Arial" w:hAnsi="Arial"/>
          <w:color w:val="auto"/>
          <w:sz w:val="24"/>
          <w:szCs w:val="24"/>
        </w:rPr>
        <w:t xml:space="preserve">Администрации </w:t>
      </w:r>
      <w:r w:rsidRPr="00DA7935">
        <w:rPr>
          <w:rStyle w:val="a5"/>
          <w:rFonts w:ascii="Arial" w:hAnsi="Arial"/>
          <w:color w:val="auto"/>
          <w:sz w:val="24"/>
          <w:szCs w:val="24"/>
        </w:rPr>
        <w:t>муниципальн</w:t>
      </w:r>
      <w:r w:rsidR="00005DB8" w:rsidRPr="00DA7935">
        <w:rPr>
          <w:rStyle w:val="a5"/>
          <w:rFonts w:ascii="Arial" w:hAnsi="Arial"/>
          <w:color w:val="auto"/>
          <w:sz w:val="24"/>
          <w:szCs w:val="24"/>
        </w:rPr>
        <w:t>ого образования «Шаралдай</w:t>
      </w:r>
      <w:r w:rsidRPr="00DA7935">
        <w:rPr>
          <w:rStyle w:val="a5"/>
          <w:rFonts w:ascii="Arial" w:hAnsi="Arial"/>
          <w:color w:val="auto"/>
          <w:sz w:val="24"/>
          <w:szCs w:val="24"/>
        </w:rPr>
        <w:t xml:space="preserve">» </w:t>
      </w:r>
      <w:r w:rsidR="00005DB8" w:rsidRPr="00DA7935">
        <w:rPr>
          <w:rStyle w:val="a5"/>
          <w:rFonts w:ascii="Arial" w:hAnsi="Arial"/>
          <w:color w:val="auto"/>
          <w:sz w:val="24"/>
          <w:szCs w:val="24"/>
        </w:rPr>
        <w:t>Новопашину Е.А.</w:t>
      </w:r>
    </w:p>
    <w:p w:rsidR="00005DB8" w:rsidRDefault="00005DB8" w:rsidP="00DA7935">
      <w:pPr>
        <w:spacing w:after="0" w:line="240" w:lineRule="auto"/>
        <w:ind w:firstLine="709"/>
        <w:contextualSpacing/>
        <w:jc w:val="both"/>
        <w:rPr>
          <w:rStyle w:val="a5"/>
          <w:rFonts w:ascii="Arial" w:eastAsia="Arial" w:hAnsi="Arial" w:cs="Arial"/>
          <w:color w:val="auto"/>
          <w:sz w:val="24"/>
          <w:szCs w:val="24"/>
        </w:rPr>
      </w:pPr>
    </w:p>
    <w:p w:rsidR="00DA7935" w:rsidRPr="00DA7935" w:rsidRDefault="00DA7935" w:rsidP="00DA7935">
      <w:pPr>
        <w:spacing w:after="0" w:line="240" w:lineRule="auto"/>
        <w:ind w:firstLine="709"/>
        <w:contextualSpacing/>
        <w:jc w:val="both"/>
        <w:rPr>
          <w:rStyle w:val="a5"/>
          <w:rFonts w:ascii="Arial" w:eastAsia="Arial" w:hAnsi="Arial" w:cs="Arial"/>
          <w:color w:val="auto"/>
          <w:sz w:val="24"/>
          <w:szCs w:val="24"/>
        </w:rPr>
      </w:pPr>
    </w:p>
    <w:p w:rsidR="00DA7935" w:rsidRDefault="00005DB8" w:rsidP="00DA7935">
      <w:pPr>
        <w:pStyle w:val="ConsPlusNormal"/>
        <w:tabs>
          <w:tab w:val="left" w:pos="6804"/>
        </w:tabs>
        <w:ind w:firstLine="709"/>
        <w:rPr>
          <w:rStyle w:val="a5"/>
          <w:rFonts w:ascii="Arial" w:hAnsi="Arial"/>
          <w:color w:val="auto"/>
        </w:rPr>
      </w:pPr>
      <w:r w:rsidRPr="00DA7935">
        <w:rPr>
          <w:rStyle w:val="a5"/>
          <w:rFonts w:ascii="Arial" w:hAnsi="Arial"/>
          <w:color w:val="auto"/>
        </w:rPr>
        <w:t>Глава администрации</w:t>
      </w:r>
    </w:p>
    <w:p w:rsidR="00DA7935" w:rsidRDefault="000022C3" w:rsidP="00DA7935">
      <w:pPr>
        <w:pStyle w:val="ConsPlusNormal"/>
        <w:tabs>
          <w:tab w:val="left" w:pos="6804"/>
        </w:tabs>
        <w:ind w:firstLine="709"/>
        <w:rPr>
          <w:rStyle w:val="a5"/>
          <w:rFonts w:ascii="Arial" w:hAnsi="Arial"/>
          <w:color w:val="auto"/>
        </w:rPr>
      </w:pPr>
      <w:r w:rsidRPr="00DA7935">
        <w:rPr>
          <w:rStyle w:val="a5"/>
          <w:rFonts w:ascii="Arial" w:hAnsi="Arial"/>
          <w:color w:val="auto"/>
        </w:rPr>
        <w:t>муниципального</w:t>
      </w:r>
      <w:r w:rsidR="00092F9B" w:rsidRPr="00DA7935">
        <w:rPr>
          <w:rStyle w:val="a5"/>
          <w:rFonts w:ascii="Arial" w:hAnsi="Arial"/>
          <w:color w:val="auto"/>
        </w:rPr>
        <w:t xml:space="preserve"> </w:t>
      </w:r>
      <w:r w:rsidR="00DA7935">
        <w:rPr>
          <w:rStyle w:val="a5"/>
          <w:rFonts w:ascii="Arial" w:hAnsi="Arial"/>
          <w:color w:val="auto"/>
        </w:rPr>
        <w:t>образования</w:t>
      </w:r>
    </w:p>
    <w:p w:rsidR="000575F7" w:rsidRDefault="00DA7935" w:rsidP="00DA7935">
      <w:pPr>
        <w:pStyle w:val="ConsPlusNormal"/>
        <w:tabs>
          <w:tab w:val="left" w:pos="6804"/>
        </w:tabs>
        <w:ind w:firstLine="709"/>
        <w:rPr>
          <w:rStyle w:val="a5"/>
          <w:rFonts w:ascii="Arial" w:hAnsi="Arial"/>
          <w:color w:val="auto"/>
        </w:rPr>
      </w:pPr>
      <w:r>
        <w:rPr>
          <w:rStyle w:val="a5"/>
          <w:rFonts w:ascii="Arial" w:hAnsi="Arial"/>
          <w:color w:val="auto"/>
        </w:rPr>
        <w:t xml:space="preserve">«Шаралдай» </w:t>
      </w:r>
      <w:r w:rsidR="00005DB8" w:rsidRPr="00DA7935">
        <w:rPr>
          <w:rStyle w:val="a5"/>
          <w:rFonts w:ascii="Arial" w:hAnsi="Arial"/>
          <w:color w:val="auto"/>
        </w:rPr>
        <w:t>Д.И.Ханхареев</w:t>
      </w:r>
    </w:p>
    <w:p w:rsidR="00DA7935" w:rsidRPr="00DA7935" w:rsidRDefault="00DA7935" w:rsidP="00DA7935">
      <w:pPr>
        <w:pStyle w:val="ConsPlusNormal"/>
        <w:tabs>
          <w:tab w:val="left" w:pos="6804"/>
        </w:tabs>
        <w:ind w:firstLine="709"/>
        <w:rPr>
          <w:rStyle w:val="a5"/>
          <w:rFonts w:ascii="Arial" w:eastAsia="Arial" w:hAnsi="Arial" w:cs="Arial"/>
          <w:color w:val="auto"/>
        </w:rPr>
      </w:pPr>
    </w:p>
    <w:p w:rsidR="00DA7935" w:rsidRDefault="002939E8" w:rsidP="00DA7935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DA7935">
        <w:rPr>
          <w:rStyle w:val="a5"/>
          <w:rFonts w:ascii="Courier New" w:eastAsia="Times New Roman" w:hAnsi="Courier New" w:cs="Courier New"/>
          <w:color w:val="auto"/>
        </w:rPr>
        <w:t>Приложение 1</w:t>
      </w:r>
      <w:r w:rsidR="00DA7935">
        <w:rPr>
          <w:rStyle w:val="a5"/>
          <w:rFonts w:ascii="Courier New" w:eastAsia="Times New Roman" w:hAnsi="Courier New" w:cs="Courier New"/>
          <w:color w:val="auto"/>
        </w:rPr>
        <w:t xml:space="preserve"> к Постановлению</w:t>
      </w:r>
    </w:p>
    <w:p w:rsidR="00DA7935" w:rsidRDefault="00DA7935" w:rsidP="00DA7935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DA7935">
        <w:rPr>
          <w:rStyle w:val="a5"/>
          <w:rFonts w:ascii="Courier New" w:eastAsia="Times New Roman" w:hAnsi="Courier New" w:cs="Courier New"/>
          <w:color w:val="auto"/>
        </w:rPr>
        <w:t>А</w:t>
      </w:r>
      <w:r w:rsidR="002939E8" w:rsidRPr="00DA7935">
        <w:rPr>
          <w:rStyle w:val="a5"/>
          <w:rFonts w:ascii="Courier New" w:eastAsia="Times New Roman" w:hAnsi="Courier New" w:cs="Courier New"/>
          <w:color w:val="auto"/>
        </w:rPr>
        <w:t>дминистрации</w:t>
      </w:r>
      <w:r>
        <w:rPr>
          <w:rStyle w:val="a5"/>
          <w:rFonts w:ascii="Courier New" w:eastAsia="Times New Roman" w:hAnsi="Courier New" w:cs="Courier New"/>
          <w:color w:val="auto"/>
        </w:rPr>
        <w:t xml:space="preserve"> муниципального</w:t>
      </w:r>
    </w:p>
    <w:p w:rsidR="002939E8" w:rsidRPr="00DA7935" w:rsidRDefault="00A56D19" w:rsidP="00DA7935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DA7935">
        <w:rPr>
          <w:rStyle w:val="a5"/>
          <w:rFonts w:ascii="Courier New" w:eastAsia="Times New Roman" w:hAnsi="Courier New" w:cs="Courier New"/>
          <w:color w:val="auto"/>
        </w:rPr>
        <w:t>образования «Шаралдай»</w:t>
      </w:r>
    </w:p>
    <w:p w:rsidR="002939E8" w:rsidRPr="00DA7935" w:rsidRDefault="002939E8" w:rsidP="00DA7935">
      <w:pPr>
        <w:spacing w:after="0" w:line="240" w:lineRule="auto"/>
        <w:contextualSpacing/>
        <w:jc w:val="right"/>
        <w:rPr>
          <w:rStyle w:val="a5"/>
          <w:rFonts w:ascii="Courier New" w:eastAsia="Times New Roman" w:hAnsi="Courier New" w:cs="Courier New"/>
          <w:color w:val="auto"/>
        </w:rPr>
      </w:pPr>
      <w:r w:rsidRPr="00DA7935">
        <w:rPr>
          <w:rStyle w:val="a5"/>
          <w:rFonts w:ascii="Courier New" w:eastAsia="Times New Roman" w:hAnsi="Courier New" w:cs="Courier New"/>
          <w:color w:val="auto"/>
        </w:rPr>
        <w:t xml:space="preserve">от </w:t>
      </w:r>
      <w:r w:rsidR="00DA7935">
        <w:rPr>
          <w:rStyle w:val="a5"/>
          <w:rFonts w:ascii="Courier New" w:eastAsia="Times New Roman" w:hAnsi="Courier New" w:cs="Courier New"/>
          <w:color w:val="auto"/>
        </w:rPr>
        <w:t>04.09.</w:t>
      </w:r>
      <w:r w:rsidRPr="00DA7935">
        <w:rPr>
          <w:rStyle w:val="a5"/>
          <w:rFonts w:ascii="Courier New" w:eastAsia="Times New Roman" w:hAnsi="Courier New" w:cs="Courier New"/>
          <w:color w:val="auto"/>
        </w:rPr>
        <w:t>20</w:t>
      </w:r>
      <w:r w:rsidR="006F1EAA" w:rsidRPr="00DA7935">
        <w:rPr>
          <w:rStyle w:val="a5"/>
          <w:rFonts w:ascii="Courier New" w:eastAsia="Times New Roman" w:hAnsi="Courier New" w:cs="Courier New"/>
          <w:color w:val="auto"/>
        </w:rPr>
        <w:t>23</w:t>
      </w:r>
      <w:r w:rsidR="00DA7935">
        <w:rPr>
          <w:rStyle w:val="a5"/>
          <w:rFonts w:ascii="Courier New" w:eastAsia="Times New Roman" w:hAnsi="Courier New" w:cs="Courier New"/>
          <w:color w:val="auto"/>
        </w:rPr>
        <w:t>г. №</w:t>
      </w:r>
      <w:r w:rsidR="006F1EAA" w:rsidRPr="00DA7935">
        <w:rPr>
          <w:rStyle w:val="a5"/>
          <w:rFonts w:ascii="Courier New" w:eastAsia="Times New Roman" w:hAnsi="Courier New" w:cs="Courier New"/>
          <w:color w:val="auto"/>
        </w:rPr>
        <w:t>85</w:t>
      </w:r>
    </w:p>
    <w:p w:rsidR="00E314D3" w:rsidRPr="00DA7935" w:rsidRDefault="00E314D3" w:rsidP="00DA79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0"/>
          <w:bdr w:val="none" w:sz="0" w:space="0" w:color="auto"/>
        </w:rPr>
      </w:pPr>
    </w:p>
    <w:p w:rsidR="00E314D3" w:rsidRPr="00DA7935" w:rsidRDefault="00E314D3" w:rsidP="00DA79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</w:pPr>
      <w:bookmarkStart w:id="0" w:name="P58"/>
      <w:bookmarkEnd w:id="0"/>
      <w:r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ПОРЯДОК</w:t>
      </w:r>
      <w:r w:rsidR="00F25CC7"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="00A56D19"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ДЕЙСТВИЙ АДМИНИСТРАТОРОВ</w:t>
      </w:r>
      <w:r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ДОХОДОВ БЮДЖЕТА ПО ВЗЫСКАНИЮ ДЕБИТОРСКОЙ ЗАДОЛЖЕННОСТИ ПО ПЛАТЕЖАМ В БЮДЖЕТ, ПЕНЯМ И ШТРАФАМ ПО НИМ В ДОСУДЕБНОМ ПОРЯДКЕ (С МОМЕНТА ИСТЕЧЕНИЯ СРОКА УПЛАТЫ СООТВЕСТВУЮЩЕГО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</w:t>
      </w:r>
      <w:r w:rsidR="002939E8"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="00DA7935"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В МУНИЦИПАЛЬНОМ</w:t>
      </w:r>
      <w:r w:rsidR="002939E8"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 xml:space="preserve"> </w:t>
      </w:r>
      <w:r w:rsidR="00A56D19" w:rsidRPr="00DA7935">
        <w:rPr>
          <w:rFonts w:ascii="Arial" w:eastAsia="Times New Roman" w:hAnsi="Arial" w:cs="Arial"/>
          <w:b/>
          <w:color w:val="auto"/>
          <w:sz w:val="30"/>
          <w:szCs w:val="30"/>
          <w:bdr w:val="none" w:sz="0" w:space="0" w:color="auto"/>
        </w:rPr>
        <w:t>ОБРАЗОВАНИИ «ШАРАЛДАЙ»</w:t>
      </w:r>
    </w:p>
    <w:p w:rsidR="00E314D3" w:rsidRPr="00DA7935" w:rsidRDefault="00E314D3" w:rsidP="00DA79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0"/>
          <w:bdr w:val="none" w:sz="0" w:space="0" w:color="auto"/>
        </w:rPr>
      </w:pP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</w:t>
      </w:r>
      <w:r w:rsidR="00A56D19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ы</w:t>
      </w: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доходов бюджета </w:t>
      </w:r>
      <w:r w:rsidR="00F25CC7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муниципального </w:t>
      </w:r>
      <w:r w:rsidR="00A56D19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образования «Шаралдай»</w:t>
      </w:r>
      <w:r w:rsidR="00F25CC7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</w:t>
      </w: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осуществляют бюджетные полномочия по взысканию дебиторской задолженности по платежам в бюджет, пеней и штрафов по ним в досудебном порядке (с момента истечения срока уплаты соответствующего платежа в бюджет (пеней, штрафов) до начала работы по их принудительному взысканию) и через судебные органы или через органы принудительного исполнения Российской Федерации в случаях, предусмотренных законодательством Российской Федерации.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административные правонарушения, установленные </w:t>
      </w:r>
      <w:hyperlink r:id="rId6" w:history="1"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соответствии со </w:t>
      </w:r>
      <w:hyperlink r:id="rId7" w:history="1"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статьей 32.2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Кодекса Российской Федерации об административных правонарушениях.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Взыскание дебиторской задолженности по платежам в бюджет за исключением дебиторской задолженности за административные правонарушения, установленные </w:t>
      </w:r>
      <w:hyperlink r:id="rId8" w:history="1"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Кодексом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Российской Федерации об административных правонарушениях, осуществляется в следующем порядке: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наличии просроченной дебиторской задолженности по п</w:t>
      </w:r>
      <w:r w:rsidR="00977C82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латежам в бюджет</w:t>
      </w:r>
      <w:r w:rsidR="002F309A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администрируемыми финансовым органом или администрацией муниципального образования «Шаралдай», </w:t>
      </w:r>
      <w:r w:rsidR="00977C82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администраторами</w:t>
      </w: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доходов</w:t>
      </w:r>
      <w:r w:rsidR="00977C82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муниципального образования «Шаралдай»</w:t>
      </w:r>
      <w:r w:rsidR="006B7016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, </w:t>
      </w: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проводится претензионная или иная досудебная работа по взысканию данной задолженности.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Под претензионным или иным досудебным порядком действий администратора доходов бюджетов по взысканию дебиторской задолженности по платежам в бюджет, пеням и штрафам по ним следует понимать деятельность администратора доходов до обращения в суд, осуществляемую ими посредством переговоров с плательщиком, в том числе направления в его адрес </w:t>
      </w: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соответствующих претензий, заявлений, обращений или иных документов с обоснованным требованием об оплате задолженности.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Требование (претензия) должно содержать следующие данные: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1</w:t>
      </w:r>
      <w:r w:rsidR="00B6501F" w:rsidRPr="00DA7935">
        <w:rPr>
          <w:rFonts w:ascii="Arial" w:eastAsia="Times New Roman" w:hAnsi="Arial" w:cs="Arial"/>
          <w:color w:val="auto"/>
          <w:sz w:val="24"/>
          <w:szCs w:val="24"/>
        </w:rPr>
        <w:t>)</w:t>
      </w:r>
      <w:r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дату и место ее составления;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2)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3)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4)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период образования просрочки внесения платы;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5)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сумма просроченной дебиторской задолженности по платежам, пени;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6)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сумма штрафных санкций (при их наличии);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7</w:t>
      </w:r>
      <w:r w:rsidR="00B6501F" w:rsidRPr="00DA7935">
        <w:rPr>
          <w:rFonts w:ascii="Arial" w:eastAsia="Times New Roman" w:hAnsi="Arial" w:cs="Arial"/>
          <w:color w:val="auto"/>
          <w:sz w:val="24"/>
          <w:szCs w:val="24"/>
        </w:rPr>
        <w:t>)</w:t>
      </w:r>
      <w:r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перечень прилагаемых документов, подтверждающих обстоятельства, изложенные в требовании (претензии);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8)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9)</w:t>
      </w:r>
      <w:r w:rsidR="00BE788F"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реквизиты для перечисления просроченной дебиторской задолженности;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10</w:t>
      </w:r>
      <w:r w:rsidR="00B6501F" w:rsidRPr="00DA7935">
        <w:rPr>
          <w:rFonts w:ascii="Arial" w:eastAsia="Times New Roman" w:hAnsi="Arial" w:cs="Arial"/>
          <w:color w:val="auto"/>
          <w:sz w:val="24"/>
          <w:szCs w:val="24"/>
        </w:rPr>
        <w:t>)</w:t>
      </w:r>
      <w:r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Ф.И.О. лица, подготовившего претензию;</w:t>
      </w:r>
    </w:p>
    <w:p w:rsidR="00BE788F" w:rsidRPr="00DA7935" w:rsidRDefault="00BE788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11</w:t>
      </w:r>
      <w:r w:rsidR="00B6501F" w:rsidRPr="00DA7935">
        <w:rPr>
          <w:rFonts w:ascii="Arial" w:eastAsia="Times New Roman" w:hAnsi="Arial" w:cs="Arial"/>
          <w:color w:val="auto"/>
          <w:sz w:val="24"/>
          <w:szCs w:val="24"/>
        </w:rPr>
        <w:t>)</w:t>
      </w:r>
      <w:r w:rsidRPr="00DA7935">
        <w:rPr>
          <w:rFonts w:ascii="Arial" w:eastAsia="Times New Roman" w:hAnsi="Arial" w:cs="Arial"/>
          <w:color w:val="auto"/>
          <w:sz w:val="24"/>
          <w:szCs w:val="24"/>
        </w:rPr>
        <w:t xml:space="preserve"> Ф.И.О. и должность лица, которое ее подписывает.</w:t>
      </w:r>
    </w:p>
    <w:p w:rsidR="00BE788F" w:rsidRPr="00DA7935" w:rsidRDefault="00B6501F" w:rsidP="00DA793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В случае если по результатам претензионной работы требования администратора доходов не удовлетворены или удовлетворены не в полном объеме, администратором доходов организуется исковая работа.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Принудительное взыскании с плательщика платежей в бюджет, пеней и штрафов по ним через судебные органы или через судебных приставов в случаях, предусмотренных законодательством Российской Федерации осуществляется в соответствии с федеральными законами от 21.07.1997 </w:t>
      </w:r>
      <w:hyperlink r:id="rId9" w:history="1">
        <w:r w:rsid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№</w:t>
        </w:r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118-ФЗ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 судебных приставах", от 02.10.2007 </w:t>
      </w:r>
      <w:hyperlink r:id="rId10" w:history="1">
        <w:r w:rsid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№</w:t>
        </w:r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229-ФЗ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"Об исполнительном производстве", </w:t>
      </w:r>
      <w:hyperlink r:id="rId11" w:history="1"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приказом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 Министерства финансов Росси</w:t>
      </w:r>
      <w:r w:rsid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йской Федерации от 12.11.2013 №</w:t>
      </w:r>
      <w:bookmarkStart w:id="1" w:name="_GoBack"/>
      <w:bookmarkEnd w:id="1"/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Федерации".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При направлении администратором доходов в суд искового заявления о взыскании платежей в бюджеты, пеней и штрафов с плательщиков, а также при предъявлении исполнительных документов судебному приставу-исполнителю для принудительного взыскания, одновременно направляется информация о реквизитах администратора доходов: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1) реквизит (13) "Банк получателя";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2) реквизит (14) "БИК" банка получателя;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lastRenderedPageBreak/>
        <w:t>3) реквизит (15) "Сч. N" банка получателя (единый казначейский счет);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4) реквизит (16) "Получатель";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5) реквизит (17) "Сч. N" получателя (казначейский счет);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6) реквизит (61) "ИНН" получателя;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7) реквизит (103) "КПП" получателя;</w:t>
      </w:r>
    </w:p>
    <w:p w:rsidR="00E314D3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8) реквизит (104) - соответствующий код классификации доходов бюджетов Российской Федерации (КБК);</w:t>
      </w:r>
    </w:p>
    <w:p w:rsidR="00A71D8B" w:rsidRPr="00DA7935" w:rsidRDefault="00E314D3" w:rsidP="00DA79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Courier New" w:eastAsia="Times New Roman" w:hAnsi="Courier New" w:cs="Courier New"/>
          <w:color w:val="auto"/>
        </w:rPr>
      </w:pPr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 xml:space="preserve">9) реквизит (105) код </w:t>
      </w:r>
      <w:r w:rsidR="002F309A"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«</w:t>
      </w:r>
      <w:hyperlink r:id="rId12" w:history="1">
        <w:r w:rsidRPr="00DA7935">
          <w:rPr>
            <w:rFonts w:ascii="Arial" w:eastAsia="Times New Roman" w:hAnsi="Arial" w:cs="Arial"/>
            <w:color w:val="auto"/>
            <w:sz w:val="24"/>
            <w:szCs w:val="24"/>
            <w:bdr w:val="none" w:sz="0" w:space="0" w:color="auto"/>
          </w:rPr>
          <w:t>ОКТМО</w:t>
        </w:r>
      </w:hyperlink>
      <w:r w:rsidRPr="00DA7935"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  <w:t>".</w:t>
      </w:r>
    </w:p>
    <w:sectPr w:rsidR="00A71D8B" w:rsidRPr="00DA7935" w:rsidSect="000575F7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591" w:rsidRDefault="00FF6591" w:rsidP="000575F7">
      <w:pPr>
        <w:spacing w:after="0" w:line="240" w:lineRule="auto"/>
      </w:pPr>
      <w:r>
        <w:separator/>
      </w:r>
    </w:p>
  </w:endnote>
  <w:endnote w:type="continuationSeparator" w:id="0">
    <w:p w:rsidR="00FF6591" w:rsidRDefault="00FF6591" w:rsidP="0005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591" w:rsidRDefault="00FF6591" w:rsidP="000575F7">
      <w:pPr>
        <w:spacing w:after="0" w:line="240" w:lineRule="auto"/>
      </w:pPr>
      <w:r>
        <w:separator/>
      </w:r>
    </w:p>
  </w:footnote>
  <w:footnote w:type="continuationSeparator" w:id="0">
    <w:p w:rsidR="00FF6591" w:rsidRDefault="00FF6591" w:rsidP="0005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F7"/>
    <w:rsid w:val="000022C3"/>
    <w:rsid w:val="00005DB8"/>
    <w:rsid w:val="00041125"/>
    <w:rsid w:val="000446D2"/>
    <w:rsid w:val="000575F7"/>
    <w:rsid w:val="0006770F"/>
    <w:rsid w:val="00092F9B"/>
    <w:rsid w:val="000C1EDC"/>
    <w:rsid w:val="00111373"/>
    <w:rsid w:val="00116507"/>
    <w:rsid w:val="0026361E"/>
    <w:rsid w:val="002765A5"/>
    <w:rsid w:val="002939E8"/>
    <w:rsid w:val="002C2542"/>
    <w:rsid w:val="002E74F7"/>
    <w:rsid w:val="002E7D23"/>
    <w:rsid w:val="002F309A"/>
    <w:rsid w:val="00332AD3"/>
    <w:rsid w:val="00384DAA"/>
    <w:rsid w:val="003C3E8B"/>
    <w:rsid w:val="003E623B"/>
    <w:rsid w:val="003F1094"/>
    <w:rsid w:val="00457B53"/>
    <w:rsid w:val="0046793C"/>
    <w:rsid w:val="004D2D2F"/>
    <w:rsid w:val="0053797F"/>
    <w:rsid w:val="005A2A3B"/>
    <w:rsid w:val="005A77F6"/>
    <w:rsid w:val="00613EBF"/>
    <w:rsid w:val="006647D3"/>
    <w:rsid w:val="00697168"/>
    <w:rsid w:val="006B7016"/>
    <w:rsid w:val="006E1EAF"/>
    <w:rsid w:val="006F1EAA"/>
    <w:rsid w:val="007179DA"/>
    <w:rsid w:val="00720ED5"/>
    <w:rsid w:val="0078437B"/>
    <w:rsid w:val="00790AB6"/>
    <w:rsid w:val="00800347"/>
    <w:rsid w:val="009729B0"/>
    <w:rsid w:val="00977C82"/>
    <w:rsid w:val="00A1406A"/>
    <w:rsid w:val="00A2122C"/>
    <w:rsid w:val="00A25B1B"/>
    <w:rsid w:val="00A56D19"/>
    <w:rsid w:val="00A71D8B"/>
    <w:rsid w:val="00A82CC4"/>
    <w:rsid w:val="00AB6B70"/>
    <w:rsid w:val="00AC469F"/>
    <w:rsid w:val="00AC52FA"/>
    <w:rsid w:val="00AC5500"/>
    <w:rsid w:val="00AC7AB2"/>
    <w:rsid w:val="00AD5A83"/>
    <w:rsid w:val="00AF1BEF"/>
    <w:rsid w:val="00B6501F"/>
    <w:rsid w:val="00B80171"/>
    <w:rsid w:val="00B93302"/>
    <w:rsid w:val="00BE788F"/>
    <w:rsid w:val="00C13139"/>
    <w:rsid w:val="00CC10AE"/>
    <w:rsid w:val="00CD3AE9"/>
    <w:rsid w:val="00D44E5B"/>
    <w:rsid w:val="00D607FC"/>
    <w:rsid w:val="00D67987"/>
    <w:rsid w:val="00DA7935"/>
    <w:rsid w:val="00E244C6"/>
    <w:rsid w:val="00E314D3"/>
    <w:rsid w:val="00E31CE7"/>
    <w:rsid w:val="00E554DD"/>
    <w:rsid w:val="00E8162A"/>
    <w:rsid w:val="00EB2051"/>
    <w:rsid w:val="00EC3AC7"/>
    <w:rsid w:val="00F25CC7"/>
    <w:rsid w:val="00F401F5"/>
    <w:rsid w:val="00F84BDA"/>
    <w:rsid w:val="00FB31D1"/>
    <w:rsid w:val="00FF6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AA1B"/>
  <w15:docId w15:val="{72E9C4C7-E808-49EF-A13A-AC305A68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939E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7">
    <w:name w:val="heading 7"/>
    <w:next w:val="a"/>
    <w:rsid w:val="000575F7"/>
    <w:pPr>
      <w:keepNext/>
      <w:jc w:val="center"/>
      <w:outlineLvl w:val="6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75F7"/>
    <w:rPr>
      <w:u w:val="single"/>
    </w:rPr>
  </w:style>
  <w:style w:type="table" w:customStyle="1" w:styleId="TableNormal">
    <w:name w:val="Table Normal"/>
    <w:rsid w:val="000575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0575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  <w:rsid w:val="000575F7"/>
    <w:rPr>
      <w:lang w:val="ru-RU"/>
    </w:rPr>
  </w:style>
  <w:style w:type="paragraph" w:customStyle="1" w:styleId="ConsPlusTitle">
    <w:name w:val="ConsPlusTitle"/>
    <w:rsid w:val="000575F7"/>
    <w:pPr>
      <w:widowControl w:val="0"/>
    </w:pPr>
    <w:rPr>
      <w:rFonts w:ascii="Arial" w:eastAsia="Arial" w:hAnsi="Arial" w:cs="Arial"/>
      <w:b/>
      <w:bCs/>
      <w:color w:val="000000"/>
      <w:sz w:val="24"/>
      <w:szCs w:val="24"/>
      <w:u w:color="000000"/>
    </w:rPr>
  </w:style>
  <w:style w:type="paragraph" w:customStyle="1" w:styleId="ConsPlusNormal">
    <w:name w:val="ConsPlusNormal"/>
    <w:rsid w:val="000575F7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styleId="a6">
    <w:name w:val="List Paragraph"/>
    <w:basedOn w:val="a"/>
    <w:uiPriority w:val="34"/>
    <w:qFormat/>
    <w:rsid w:val="001165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cs="Times New Roman"/>
      <w:color w:val="auto"/>
      <w:bdr w:val="none" w:sz="0" w:space="0" w:color="auto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79DA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a9">
    <w:name w:val="Table Grid"/>
    <w:basedOn w:val="a1"/>
    <w:uiPriority w:val="59"/>
    <w:rsid w:val="00A71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909E821C5C6CDA42C286F1570E1C94553108C812361C786EB740AA1F59AE83BE2E2639758AFC971DD8DD0AB4FEFC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7909E821C5C6CDA42C286F1570E1C94553108C812361C786EB740AA1F59AE83AC2E7E357789EB931BCD8B5BF2BAE82649DA101EE67B4EA9FCF7F" TargetMode="External"/><Relationship Id="rId12" Type="http://schemas.openxmlformats.org/officeDocument/2006/relationships/hyperlink" Target="consultantplus://offline/ref=17909E821C5C6CDA42C286F1570E1C94503108C517371C786EB740AA1F59AE83BE2E2639758AFC971DD8DD0AB4FEF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09E821C5C6CDA42C286F1570E1C94553108C812361C786EB740AA1F59AE83BE2E2639758AFC971DD8DD0AB4FEFCF" TargetMode="External"/><Relationship Id="rId11" Type="http://schemas.openxmlformats.org/officeDocument/2006/relationships/hyperlink" Target="consultantplus://offline/ref=17909E821C5C6CDA42C286F1570E1C94553609C410321C786EB740AA1F59AE83BE2E2639758AFC971DD8DD0AB4FEFCF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7909E821C5C6CDA42C286F1570E1C94553607CA10361C786EB740AA1F59AE83BE2E2639758AFC971DD8DD0AB4FEFC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7909E821C5C6CDA42C286F1570E1C94553505CD1E301C786EB740AA1F59AE83BE2E2639758AFC971DD8DD0AB4FEF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Валентина</cp:lastModifiedBy>
  <cp:revision>3</cp:revision>
  <cp:lastPrinted>2023-09-18T01:28:00Z</cp:lastPrinted>
  <dcterms:created xsi:type="dcterms:W3CDTF">2023-10-10T01:23:00Z</dcterms:created>
  <dcterms:modified xsi:type="dcterms:W3CDTF">2023-10-10T06:23:00Z</dcterms:modified>
</cp:coreProperties>
</file>